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4006E1D7" w:rsidR="00BD002B" w:rsidRDefault="002969E7" w:rsidP="0031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69E7">
              <w:rPr>
                <w:rFonts w:ascii="Times New Roman" w:hAnsi="Times New Roman"/>
                <w:sz w:val="24"/>
                <w:szCs w:val="24"/>
                <w:lang w:val="en-GB"/>
              </w:rPr>
              <w:t>Transport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7700338" w:rsidR="00BD002B" w:rsidRPr="00174E49" w:rsidRDefault="002969E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Transport a</w:t>
            </w:r>
            <w:r w:rsidRPr="002969E7">
              <w:rPr>
                <w:rFonts w:ascii="Times New Roman" w:hAnsi="Times New Roman"/>
                <w:sz w:val="24"/>
                <w:szCs w:val="24"/>
                <w:lang w:val="en-GB"/>
              </w:rPr>
              <w:t>nd Traffic Engineering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27FA380A" w:rsidR="00BD002B" w:rsidRPr="00206207" w:rsidRDefault="00A37875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Road</w:t>
            </w:r>
            <w:r w:rsidR="006E0ED6" w:rsidRPr="006E0E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accident analysis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A34338D" w:rsidR="00BD002B" w:rsidRDefault="00257C0D" w:rsidP="0017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2TT8AS59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FAAA5BA" w:rsidR="00BD002B" w:rsidRDefault="00BD002B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257C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539B19B" w:rsidR="00BD002B" w:rsidRDefault="00257C0D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9C23E15" w:rsidR="00BD002B" w:rsidRDefault="002969E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53E8EC7" w:rsidR="00BD002B" w:rsidRDefault="00821733" w:rsidP="00A9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A92B2E">
              <w:rPr>
                <w:rFonts w:ascii="Times New Roman" w:hAnsi="Times New Roman"/>
                <w:sz w:val="24"/>
                <w:szCs w:val="24"/>
                <w:lang w:val="en-GB"/>
              </w:rPr>
              <w:t>Dinescu Stela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C47B9" w14:paraId="0ECF64A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8CD24C4" w:rsidR="001C47B9" w:rsidRPr="001C47B9" w:rsidRDefault="00257C0D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257C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raffic safety risk factors</w:t>
            </w:r>
          </w:p>
        </w:tc>
      </w:tr>
      <w:tr w:rsidR="00257C0D" w14:paraId="79566E9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1045" w14:textId="77777777" w:rsidR="00257C0D" w:rsidRDefault="00257C0D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52E" w14:textId="3E93869C" w:rsidR="00257C0D" w:rsidRDefault="00257C0D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C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qualities of the driver</w:t>
            </w:r>
          </w:p>
        </w:tc>
      </w:tr>
      <w:tr w:rsidR="00257C0D" w14:paraId="3996081D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7E2" w14:textId="77777777" w:rsidR="00257C0D" w:rsidRDefault="00257C0D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53B" w14:textId="3F301448" w:rsidR="00257C0D" w:rsidRDefault="00257C0D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C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driver's reaction to an obstacle</w:t>
            </w:r>
          </w:p>
        </w:tc>
      </w:tr>
      <w:tr w:rsidR="00257C0D" w14:paraId="229AB36F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D5D" w14:textId="77777777" w:rsidR="00257C0D" w:rsidRDefault="00257C0D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D45" w14:textId="1CAC828B" w:rsidR="00257C0D" w:rsidRDefault="00257C0D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257C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peed adjustment to avoid an accident</w:t>
            </w:r>
          </w:p>
        </w:tc>
      </w:tr>
      <w:tr w:rsidR="00257C0D" w14:paraId="0012549F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9E0A" w14:textId="77777777" w:rsidR="00257C0D" w:rsidRDefault="00257C0D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32E" w14:textId="2AF12134" w:rsidR="00257C0D" w:rsidRDefault="00257C0D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57C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ctive safety and passive safety</w:t>
            </w:r>
          </w:p>
        </w:tc>
      </w:tr>
      <w:tr w:rsidR="002969E7" w14:paraId="2B73BF4B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A89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029" w14:textId="3A2B1446" w:rsidR="002969E7" w:rsidRPr="002B0E6E" w:rsidRDefault="00257C0D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D">
              <w:rPr>
                <w:rFonts w:ascii="Times New Roman" w:hAnsi="Times New Roman" w:cs="Times New Roman"/>
                <w:sz w:val="24"/>
                <w:szCs w:val="24"/>
              </w:rPr>
              <w:t>Analysis of driving errors</w:t>
            </w:r>
          </w:p>
        </w:tc>
      </w:tr>
      <w:tr w:rsidR="002969E7" w14:paraId="0230EA5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7E55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B39" w14:textId="50229FC1" w:rsidR="002969E7" w:rsidRDefault="00226EB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4">
              <w:rPr>
                <w:rFonts w:ascii="Times New Roman" w:hAnsi="Times New Roman" w:cs="Times New Roman"/>
                <w:sz w:val="24"/>
                <w:szCs w:val="24"/>
              </w:rPr>
              <w:t>Curve braking</w:t>
            </w:r>
          </w:p>
        </w:tc>
      </w:tr>
      <w:tr w:rsidR="002969E7" w14:paraId="6B94F5C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43A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A62E" w14:textId="6298F08C" w:rsidR="002969E7" w:rsidRDefault="00226EB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4">
              <w:rPr>
                <w:rFonts w:ascii="Times New Roman" w:hAnsi="Times New Roman" w:cs="Times New Roman"/>
                <w:sz w:val="24"/>
                <w:szCs w:val="24"/>
              </w:rPr>
              <w:t>Maneuvers to overtake vehicles</w:t>
            </w:r>
          </w:p>
        </w:tc>
      </w:tr>
      <w:tr w:rsidR="002969E7" w14:paraId="0BD68B61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215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86BB" w14:textId="1C044CB0" w:rsidR="002969E7" w:rsidRPr="002969E7" w:rsidRDefault="00226EB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4">
              <w:rPr>
                <w:rFonts w:ascii="Times New Roman" w:hAnsi="Times New Roman" w:cs="Times New Roman"/>
                <w:sz w:val="24"/>
                <w:szCs w:val="24"/>
              </w:rPr>
              <w:t>Recording and analysis of road accidents</w:t>
            </w:r>
          </w:p>
        </w:tc>
      </w:tr>
      <w:tr w:rsidR="002969E7" w14:paraId="1D966653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FC28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1F8" w14:textId="028166DF" w:rsidR="002969E7" w:rsidRDefault="00226EB4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6E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Expertise of the road event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FAE8" w14:textId="77777777" w:rsidR="001511A0" w:rsidRDefault="001511A0" w:rsidP="00846F41">
      <w:pPr>
        <w:spacing w:after="0" w:line="240" w:lineRule="auto"/>
      </w:pPr>
      <w:r>
        <w:separator/>
      </w:r>
    </w:p>
  </w:endnote>
  <w:endnote w:type="continuationSeparator" w:id="0">
    <w:p w14:paraId="1F1FA06B" w14:textId="77777777" w:rsidR="001511A0" w:rsidRDefault="001511A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BBD02" w14:textId="77777777" w:rsidR="001511A0" w:rsidRDefault="001511A0" w:rsidP="00846F41">
      <w:pPr>
        <w:spacing w:after="0" w:line="240" w:lineRule="auto"/>
      </w:pPr>
      <w:r>
        <w:separator/>
      </w:r>
    </w:p>
  </w:footnote>
  <w:footnote w:type="continuationSeparator" w:id="0">
    <w:p w14:paraId="7F7E5087" w14:textId="77777777" w:rsidR="001511A0" w:rsidRDefault="001511A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76186"/>
    <w:rsid w:val="001511A0"/>
    <w:rsid w:val="00174E49"/>
    <w:rsid w:val="001844A1"/>
    <w:rsid w:val="00187518"/>
    <w:rsid w:val="001C47B9"/>
    <w:rsid w:val="00206207"/>
    <w:rsid w:val="00226EB4"/>
    <w:rsid w:val="002467EE"/>
    <w:rsid w:val="00257C0D"/>
    <w:rsid w:val="002876BF"/>
    <w:rsid w:val="002969E7"/>
    <w:rsid w:val="002B0E6E"/>
    <w:rsid w:val="002E3AEB"/>
    <w:rsid w:val="00317A96"/>
    <w:rsid w:val="00394EED"/>
    <w:rsid w:val="003C083D"/>
    <w:rsid w:val="00450945"/>
    <w:rsid w:val="004D6C15"/>
    <w:rsid w:val="0054124E"/>
    <w:rsid w:val="00544025"/>
    <w:rsid w:val="005B2D6A"/>
    <w:rsid w:val="005C5B8C"/>
    <w:rsid w:val="0061137D"/>
    <w:rsid w:val="0061284C"/>
    <w:rsid w:val="00623A40"/>
    <w:rsid w:val="0065339F"/>
    <w:rsid w:val="006C2C47"/>
    <w:rsid w:val="006D3C8D"/>
    <w:rsid w:val="006E0ED6"/>
    <w:rsid w:val="00780D1D"/>
    <w:rsid w:val="007F6710"/>
    <w:rsid w:val="007F77A9"/>
    <w:rsid w:val="007F7A68"/>
    <w:rsid w:val="00821733"/>
    <w:rsid w:val="00846F41"/>
    <w:rsid w:val="00876FCF"/>
    <w:rsid w:val="0090786B"/>
    <w:rsid w:val="00917D40"/>
    <w:rsid w:val="00926FC1"/>
    <w:rsid w:val="00956E2B"/>
    <w:rsid w:val="009E31CB"/>
    <w:rsid w:val="009F0CBC"/>
    <w:rsid w:val="00A37875"/>
    <w:rsid w:val="00A4288D"/>
    <w:rsid w:val="00A468DD"/>
    <w:rsid w:val="00A46CCA"/>
    <w:rsid w:val="00A92B2E"/>
    <w:rsid w:val="00AF3BBE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5B93"/>
    <w:rsid w:val="00E51737"/>
    <w:rsid w:val="00EA47CF"/>
    <w:rsid w:val="00EB2399"/>
    <w:rsid w:val="00EB489B"/>
    <w:rsid w:val="00EB4DFA"/>
    <w:rsid w:val="00F856FF"/>
    <w:rsid w:val="00FB0D8A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C3802BA8-440F-43B4-94D3-171C1BC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DD72-ED9B-46CE-B662-F0B4A6E3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5</cp:revision>
  <cp:lastPrinted>2018-01-23T17:28:00Z</cp:lastPrinted>
  <dcterms:created xsi:type="dcterms:W3CDTF">2020-12-21T12:11:00Z</dcterms:created>
  <dcterms:modified xsi:type="dcterms:W3CDTF">2020-12-23T08:43:00Z</dcterms:modified>
</cp:coreProperties>
</file>